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0AC" w:rsidRDefault="000860AC" w:rsidP="0013450F">
      <w:pPr>
        <w:spacing w:line="240" w:lineRule="auto"/>
        <w:contextualSpacing/>
        <w:jc w:val="center"/>
        <w:rPr>
          <w:rFonts w:asciiTheme="minorHAnsi" w:hAnsiTheme="minorHAnsi"/>
          <w:color w:val="000000" w:themeColor="text1"/>
          <w:sz w:val="28"/>
          <w:lang w:val="pl-PL"/>
        </w:rPr>
      </w:pPr>
    </w:p>
    <w:p w:rsidR="00F50BFA" w:rsidRDefault="00F50BFA" w:rsidP="00F50BFA">
      <w:pPr>
        <w:spacing w:line="240" w:lineRule="auto"/>
        <w:contextualSpacing/>
        <w:jc w:val="center"/>
        <w:rPr>
          <w:rFonts w:asciiTheme="minorHAnsi" w:hAnsiTheme="minorHAnsi"/>
          <w:color w:val="000000" w:themeColor="text1"/>
          <w:sz w:val="28"/>
          <w:lang w:val="en-US"/>
        </w:rPr>
      </w:pPr>
      <w:r w:rsidRPr="00C81FA7">
        <w:rPr>
          <w:rFonts w:asciiTheme="minorHAnsi" w:hAnsiTheme="minorHAnsi"/>
          <w:color w:val="000000" w:themeColor="text1"/>
          <w:sz w:val="28"/>
          <w:lang w:val="en-US"/>
        </w:rPr>
        <w:t>MOVIE SPOT COMPETITION</w:t>
      </w:r>
    </w:p>
    <w:p w:rsidR="00F50BFA" w:rsidRPr="00681310" w:rsidRDefault="00F50BFA" w:rsidP="00F50BFA">
      <w:pPr>
        <w:spacing w:line="240" w:lineRule="auto"/>
        <w:contextualSpacing/>
        <w:jc w:val="center"/>
        <w:rPr>
          <w:rFonts w:asciiTheme="minorHAnsi" w:hAnsiTheme="minorHAnsi"/>
          <w:color w:val="000000" w:themeColor="text1"/>
          <w:sz w:val="28"/>
          <w:lang w:val="en-US"/>
        </w:rPr>
      </w:pPr>
      <w:r w:rsidRPr="00681310">
        <w:rPr>
          <w:rFonts w:asciiTheme="minorHAnsi" w:hAnsiTheme="minorHAnsi"/>
          <w:color w:val="000000" w:themeColor="text1"/>
          <w:sz w:val="28"/>
          <w:lang w:val="en-US"/>
        </w:rPr>
        <w:t xml:space="preserve">for the prize of the Minister of Investment and </w:t>
      </w:r>
      <w:r>
        <w:rPr>
          <w:rFonts w:asciiTheme="minorHAnsi" w:hAnsiTheme="minorHAnsi"/>
          <w:color w:val="000000" w:themeColor="text1"/>
          <w:sz w:val="28"/>
          <w:lang w:val="en-US"/>
        </w:rPr>
        <w:t xml:space="preserve">Economic </w:t>
      </w:r>
      <w:r w:rsidRPr="00681310">
        <w:rPr>
          <w:rFonts w:asciiTheme="minorHAnsi" w:hAnsiTheme="minorHAnsi"/>
          <w:color w:val="000000" w:themeColor="text1"/>
          <w:sz w:val="28"/>
          <w:lang w:val="en-US"/>
        </w:rPr>
        <w:t>Development</w:t>
      </w:r>
    </w:p>
    <w:p w:rsidR="0013450F" w:rsidRPr="00F50BFA" w:rsidRDefault="00F50BFA" w:rsidP="00F50BFA">
      <w:pPr>
        <w:spacing w:line="240" w:lineRule="auto"/>
        <w:contextualSpacing/>
        <w:jc w:val="center"/>
        <w:rPr>
          <w:rFonts w:asciiTheme="minorHAnsi" w:hAnsiTheme="minorHAnsi"/>
          <w:color w:val="000000" w:themeColor="text1"/>
          <w:lang w:val="en-US"/>
        </w:rPr>
      </w:pPr>
      <w:r w:rsidRPr="00681310">
        <w:rPr>
          <w:rFonts w:asciiTheme="minorHAnsi" w:hAnsiTheme="minorHAnsi"/>
          <w:color w:val="000000" w:themeColor="text1"/>
          <w:sz w:val="28"/>
          <w:lang w:val="en-US"/>
        </w:rPr>
        <w:t xml:space="preserve">and the Cross-Border Cooperation </w:t>
      </w:r>
      <w:proofErr w:type="spellStart"/>
      <w:r w:rsidRPr="00681310">
        <w:rPr>
          <w:rFonts w:asciiTheme="minorHAnsi" w:hAnsiTheme="minorHAnsi"/>
          <w:color w:val="000000" w:themeColor="text1"/>
          <w:sz w:val="28"/>
          <w:lang w:val="en-US"/>
        </w:rPr>
        <w:t>Program</w:t>
      </w:r>
      <w:r>
        <w:rPr>
          <w:rFonts w:asciiTheme="minorHAnsi" w:hAnsiTheme="minorHAnsi"/>
          <w:color w:val="000000" w:themeColor="text1"/>
          <w:sz w:val="28"/>
          <w:lang w:val="en-US"/>
        </w:rPr>
        <w:t>me</w:t>
      </w:r>
      <w:proofErr w:type="spellEnd"/>
      <w:r w:rsidRPr="00681310">
        <w:rPr>
          <w:rFonts w:asciiTheme="minorHAnsi" w:hAnsiTheme="minorHAnsi"/>
          <w:color w:val="000000" w:themeColor="text1"/>
          <w:sz w:val="28"/>
          <w:lang w:val="en-US"/>
        </w:rPr>
        <w:t xml:space="preserve"> Poland-Belarus-Ukraine 2014-2020</w:t>
      </w:r>
    </w:p>
    <w:p w:rsidR="0013450F" w:rsidRDefault="0013450F" w:rsidP="00636295">
      <w:pPr>
        <w:spacing w:line="240" w:lineRule="auto"/>
        <w:contextualSpacing/>
        <w:jc w:val="center"/>
        <w:rPr>
          <w:rFonts w:asciiTheme="minorHAnsi" w:hAnsiTheme="minorHAnsi"/>
          <w:color w:val="000000" w:themeColor="text1"/>
          <w:sz w:val="20"/>
          <w:szCs w:val="28"/>
          <w:lang w:val="en-US"/>
        </w:rPr>
      </w:pPr>
    </w:p>
    <w:p w:rsidR="000860AC" w:rsidRPr="00636295" w:rsidRDefault="000860AC" w:rsidP="00636295">
      <w:pPr>
        <w:spacing w:line="240" w:lineRule="auto"/>
        <w:contextualSpacing/>
        <w:jc w:val="center"/>
        <w:rPr>
          <w:rFonts w:asciiTheme="minorHAnsi" w:hAnsiTheme="minorHAnsi"/>
          <w:color w:val="000000" w:themeColor="text1"/>
          <w:sz w:val="20"/>
          <w:szCs w:val="28"/>
          <w:lang w:val="en-US"/>
        </w:rPr>
      </w:pPr>
    </w:p>
    <w:p w:rsidR="00636295" w:rsidRPr="00636295" w:rsidRDefault="00F50BFA" w:rsidP="00636295">
      <w:pPr>
        <w:spacing w:line="240" w:lineRule="auto"/>
        <w:contextualSpacing/>
        <w:jc w:val="center"/>
        <w:rPr>
          <w:rFonts w:asciiTheme="minorHAnsi" w:hAnsiTheme="minorHAnsi"/>
          <w:color w:val="000000" w:themeColor="text1"/>
          <w:lang w:val="en-US"/>
        </w:rPr>
      </w:pPr>
      <w:r w:rsidRPr="00F50BFA">
        <w:rPr>
          <w:rFonts w:asciiTheme="minorHAnsi" w:hAnsiTheme="minorHAnsi"/>
          <w:color w:val="000000" w:themeColor="text1"/>
          <w:lang w:val="en-US"/>
        </w:rPr>
        <w:t>APPLICATION FORM</w:t>
      </w:r>
    </w:p>
    <w:p w:rsidR="00C62A76" w:rsidRPr="00C62A76" w:rsidRDefault="00F50BFA" w:rsidP="00AC7306">
      <w:pPr>
        <w:spacing w:line="360" w:lineRule="auto"/>
        <w:contextualSpacing/>
        <w:rPr>
          <w:rFonts w:asciiTheme="minorHAnsi" w:hAnsiTheme="minorHAnsi"/>
          <w:color w:val="000000" w:themeColor="text1"/>
          <w:lang w:val="en-GB"/>
        </w:rPr>
      </w:pPr>
      <w:r>
        <w:rPr>
          <w:rFonts w:asciiTheme="minorHAnsi" w:hAnsiTheme="minorHAnsi"/>
          <w:color w:val="000000" w:themeColor="text1"/>
          <w:lang w:val="en-GB"/>
        </w:rPr>
        <w:t>Participant</w:t>
      </w:r>
      <w:r w:rsidR="00C62A76">
        <w:rPr>
          <w:rFonts w:asciiTheme="minorHAnsi" w:hAnsiTheme="minorHAnsi"/>
          <w:color w:val="000000" w:themeColor="text1"/>
          <w:lang w:val="en-GB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65"/>
        <w:gridCol w:w="5803"/>
      </w:tblGrid>
      <w:tr w:rsidR="00C62A76" w:rsidRPr="00C62A76" w:rsidTr="004F6F1E">
        <w:tc>
          <w:tcPr>
            <w:tcW w:w="4219" w:type="dxa"/>
          </w:tcPr>
          <w:p w:rsidR="00C62A76" w:rsidRPr="00C62A76" w:rsidRDefault="0071600E" w:rsidP="000860AC">
            <w:pPr>
              <w:rPr>
                <w:color w:val="000000" w:themeColor="text1"/>
                <w:lang w:val="en-GB"/>
              </w:rPr>
            </w:pPr>
            <w:r w:rsidRPr="00F50BFA">
              <w:rPr>
                <w:color w:val="000000" w:themeColor="text1"/>
                <w:lang w:val="en-GB"/>
              </w:rPr>
              <w:t>NAME AND SURNAME</w:t>
            </w:r>
            <w:r>
              <w:rPr>
                <w:color w:val="000000" w:themeColor="text1"/>
                <w:lang w:val="en-GB"/>
              </w:rPr>
              <w:t>:</w:t>
            </w:r>
          </w:p>
        </w:tc>
        <w:tc>
          <w:tcPr>
            <w:tcW w:w="5954" w:type="dxa"/>
          </w:tcPr>
          <w:p w:rsidR="00C62A76" w:rsidRPr="00C62A76" w:rsidRDefault="00C62A76" w:rsidP="000733DB">
            <w:pPr>
              <w:rPr>
                <w:color w:val="000000" w:themeColor="text1"/>
                <w:lang w:val="en-GB"/>
              </w:rPr>
            </w:pPr>
          </w:p>
        </w:tc>
      </w:tr>
      <w:tr w:rsidR="0013450F" w:rsidRPr="00C62A76" w:rsidTr="004F6F1E">
        <w:tc>
          <w:tcPr>
            <w:tcW w:w="4219" w:type="dxa"/>
          </w:tcPr>
          <w:p w:rsidR="0013450F" w:rsidRDefault="0071600E" w:rsidP="000733DB">
            <w:pPr>
              <w:rPr>
                <w:color w:val="000000" w:themeColor="text1"/>
                <w:lang w:val="en-GB"/>
              </w:rPr>
            </w:pPr>
            <w:r w:rsidRPr="00F50BFA">
              <w:rPr>
                <w:color w:val="000000" w:themeColor="text1"/>
                <w:lang w:val="en-GB"/>
              </w:rPr>
              <w:t>DATE OF BIRTH</w:t>
            </w:r>
            <w:r>
              <w:rPr>
                <w:color w:val="000000" w:themeColor="text1"/>
                <w:lang w:val="en-GB"/>
              </w:rPr>
              <w:t>:</w:t>
            </w:r>
          </w:p>
        </w:tc>
        <w:tc>
          <w:tcPr>
            <w:tcW w:w="5954" w:type="dxa"/>
          </w:tcPr>
          <w:p w:rsidR="0013450F" w:rsidRPr="00C62A76" w:rsidRDefault="0013450F" w:rsidP="000733DB">
            <w:pPr>
              <w:rPr>
                <w:color w:val="000000" w:themeColor="text1"/>
                <w:lang w:val="en-GB"/>
              </w:rPr>
            </w:pPr>
          </w:p>
        </w:tc>
      </w:tr>
      <w:tr w:rsidR="00C0028F" w:rsidRPr="00C62A76" w:rsidTr="004F6F1E">
        <w:tc>
          <w:tcPr>
            <w:tcW w:w="4219" w:type="dxa"/>
          </w:tcPr>
          <w:p w:rsidR="00C0028F" w:rsidRDefault="0071600E" w:rsidP="000733DB">
            <w:pPr>
              <w:rPr>
                <w:color w:val="000000" w:themeColor="text1"/>
                <w:lang w:val="en-GB"/>
              </w:rPr>
            </w:pPr>
            <w:r w:rsidRPr="00F50BFA">
              <w:rPr>
                <w:color w:val="000000" w:themeColor="text1"/>
                <w:lang w:val="en-GB"/>
              </w:rPr>
              <w:t>COUNTRY OF RESIDENCE</w:t>
            </w:r>
            <w:r>
              <w:rPr>
                <w:color w:val="000000" w:themeColor="text1"/>
                <w:lang w:val="en-GB"/>
              </w:rPr>
              <w:t>:</w:t>
            </w:r>
          </w:p>
        </w:tc>
        <w:tc>
          <w:tcPr>
            <w:tcW w:w="5954" w:type="dxa"/>
          </w:tcPr>
          <w:p w:rsidR="00C0028F" w:rsidRPr="00C62A76" w:rsidRDefault="00C0028F" w:rsidP="000733DB">
            <w:pPr>
              <w:rPr>
                <w:color w:val="000000" w:themeColor="text1"/>
                <w:lang w:val="en-GB"/>
              </w:rPr>
            </w:pPr>
          </w:p>
        </w:tc>
      </w:tr>
      <w:tr w:rsidR="00C62A76" w:rsidRPr="00C62A76" w:rsidTr="004F6F1E">
        <w:tc>
          <w:tcPr>
            <w:tcW w:w="4219" w:type="dxa"/>
          </w:tcPr>
          <w:p w:rsidR="00C62A76" w:rsidRDefault="0071600E" w:rsidP="000860AC">
            <w:pPr>
              <w:rPr>
                <w:color w:val="000000" w:themeColor="text1"/>
                <w:lang w:val="en-GB"/>
              </w:rPr>
            </w:pPr>
            <w:r w:rsidRPr="00F50BFA">
              <w:rPr>
                <w:color w:val="000000" w:themeColor="text1"/>
                <w:lang w:val="en-GB"/>
              </w:rPr>
              <w:t>ADDRESS FOR CORRESPONDENCE</w:t>
            </w:r>
            <w:r>
              <w:rPr>
                <w:color w:val="000000" w:themeColor="text1"/>
                <w:lang w:val="en-GB"/>
              </w:rPr>
              <w:t>:</w:t>
            </w:r>
          </w:p>
          <w:p w:rsidR="000860AC" w:rsidRPr="00C62A76" w:rsidRDefault="000860AC" w:rsidP="000860AC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5954" w:type="dxa"/>
          </w:tcPr>
          <w:p w:rsidR="00C62A76" w:rsidRPr="00C62A76" w:rsidRDefault="00C62A76" w:rsidP="000733DB">
            <w:pPr>
              <w:rPr>
                <w:color w:val="000000" w:themeColor="text1"/>
                <w:lang w:val="en-GB"/>
              </w:rPr>
            </w:pPr>
          </w:p>
        </w:tc>
      </w:tr>
      <w:tr w:rsidR="00C62A76" w:rsidRPr="00C62A76" w:rsidTr="004F6F1E">
        <w:tc>
          <w:tcPr>
            <w:tcW w:w="4219" w:type="dxa"/>
          </w:tcPr>
          <w:p w:rsidR="00C62A76" w:rsidRPr="00C62A76" w:rsidRDefault="0071600E" w:rsidP="0013450F">
            <w:pPr>
              <w:rPr>
                <w:color w:val="000000" w:themeColor="text1"/>
                <w:lang w:val="en-GB"/>
              </w:rPr>
            </w:pPr>
            <w:r w:rsidRPr="00F50BFA">
              <w:rPr>
                <w:color w:val="000000" w:themeColor="text1"/>
                <w:lang w:val="en-GB"/>
              </w:rPr>
              <w:t>E-MAIL ADRESS</w:t>
            </w:r>
            <w:r>
              <w:rPr>
                <w:color w:val="000000" w:themeColor="text1"/>
                <w:lang w:val="en-GB"/>
              </w:rPr>
              <w:t>:</w:t>
            </w:r>
          </w:p>
        </w:tc>
        <w:tc>
          <w:tcPr>
            <w:tcW w:w="5954" w:type="dxa"/>
          </w:tcPr>
          <w:p w:rsidR="00C62A76" w:rsidRPr="00C62A76" w:rsidRDefault="00C62A76" w:rsidP="000733DB">
            <w:pPr>
              <w:rPr>
                <w:color w:val="000000" w:themeColor="text1"/>
                <w:lang w:val="en-GB"/>
              </w:rPr>
            </w:pPr>
          </w:p>
        </w:tc>
      </w:tr>
      <w:tr w:rsidR="00C62A76" w:rsidRPr="00C62A76" w:rsidTr="004F6F1E">
        <w:trPr>
          <w:trHeight w:val="384"/>
        </w:trPr>
        <w:tc>
          <w:tcPr>
            <w:tcW w:w="4219" w:type="dxa"/>
          </w:tcPr>
          <w:p w:rsidR="00C62A76" w:rsidRPr="00C62A76" w:rsidRDefault="0071600E" w:rsidP="0013450F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TELEPHONE:</w:t>
            </w:r>
          </w:p>
        </w:tc>
        <w:tc>
          <w:tcPr>
            <w:tcW w:w="5954" w:type="dxa"/>
          </w:tcPr>
          <w:p w:rsidR="00C62A76" w:rsidRPr="00C62A76" w:rsidRDefault="00C62A76" w:rsidP="000733DB">
            <w:pPr>
              <w:rPr>
                <w:color w:val="000000" w:themeColor="text1"/>
                <w:lang w:val="en-GB"/>
              </w:rPr>
            </w:pPr>
          </w:p>
        </w:tc>
      </w:tr>
      <w:tr w:rsidR="004F6F1E" w:rsidRPr="00C62A76" w:rsidTr="004F6F1E">
        <w:trPr>
          <w:trHeight w:val="384"/>
        </w:trPr>
        <w:tc>
          <w:tcPr>
            <w:tcW w:w="4219" w:type="dxa"/>
          </w:tcPr>
          <w:p w:rsidR="004F6F1E" w:rsidRPr="0071600E" w:rsidRDefault="0071600E" w:rsidP="0013450F">
            <w:pPr>
              <w:rPr>
                <w:color w:val="000000" w:themeColor="text1"/>
                <w:lang w:val="en-US"/>
              </w:rPr>
            </w:pPr>
            <w:r w:rsidRPr="0071600E">
              <w:rPr>
                <w:color w:val="000000" w:themeColor="text1"/>
                <w:lang w:val="en-US"/>
              </w:rPr>
              <w:t>MAX. 10-CHARACTER NAME (CODE) OF THE SPOT:</w:t>
            </w:r>
          </w:p>
        </w:tc>
        <w:tc>
          <w:tcPr>
            <w:tcW w:w="5954" w:type="dxa"/>
          </w:tcPr>
          <w:p w:rsidR="004F6F1E" w:rsidRPr="0071600E" w:rsidRDefault="004F6F1E" w:rsidP="000733DB">
            <w:pPr>
              <w:rPr>
                <w:color w:val="000000" w:themeColor="text1"/>
                <w:lang w:val="en-US"/>
              </w:rPr>
            </w:pPr>
          </w:p>
        </w:tc>
      </w:tr>
      <w:tr w:rsidR="00D72CAC" w:rsidRPr="00C62A76" w:rsidTr="004F6F1E">
        <w:trPr>
          <w:trHeight w:val="384"/>
        </w:trPr>
        <w:tc>
          <w:tcPr>
            <w:tcW w:w="4219" w:type="dxa"/>
          </w:tcPr>
          <w:p w:rsidR="00D72CAC" w:rsidRPr="0071600E" w:rsidRDefault="0071600E" w:rsidP="0071600E">
            <w:pPr>
              <w:rPr>
                <w:color w:val="000000" w:themeColor="text1"/>
                <w:lang w:val="en-US"/>
              </w:rPr>
            </w:pPr>
            <w:r w:rsidRPr="0071600E">
              <w:rPr>
                <w:color w:val="000000" w:themeColor="text1"/>
                <w:lang w:val="en-US"/>
              </w:rPr>
              <w:t xml:space="preserve">DATA CONCERNING </w:t>
            </w:r>
            <w:r>
              <w:rPr>
                <w:color w:val="000000" w:themeColor="text1"/>
                <w:lang w:val="en-US"/>
              </w:rPr>
              <w:t xml:space="preserve">THE </w:t>
            </w:r>
            <w:r w:rsidRPr="0071600E">
              <w:rPr>
                <w:color w:val="000000" w:themeColor="text1"/>
                <w:lang w:val="en-US"/>
              </w:rPr>
              <w:t>SOUND</w:t>
            </w:r>
            <w:r>
              <w:rPr>
                <w:color w:val="000000" w:themeColor="text1"/>
                <w:lang w:val="en-US"/>
              </w:rPr>
              <w:t>TRACK</w:t>
            </w:r>
            <w:r w:rsidRPr="0071600E">
              <w:rPr>
                <w:color w:val="000000" w:themeColor="text1"/>
                <w:lang w:val="en-US"/>
              </w:rPr>
              <w:t xml:space="preserve"> (TITLE, AUTHOR, PERFORMER - IF APPLICABLE)</w:t>
            </w:r>
          </w:p>
        </w:tc>
        <w:tc>
          <w:tcPr>
            <w:tcW w:w="5954" w:type="dxa"/>
          </w:tcPr>
          <w:p w:rsidR="00D72CAC" w:rsidRPr="0071600E" w:rsidRDefault="00D72CAC" w:rsidP="000733DB">
            <w:pPr>
              <w:rPr>
                <w:color w:val="000000" w:themeColor="text1"/>
                <w:lang w:val="en-US"/>
              </w:rPr>
            </w:pPr>
          </w:p>
        </w:tc>
      </w:tr>
    </w:tbl>
    <w:p w:rsidR="000860AC" w:rsidRPr="0071600E" w:rsidRDefault="000860AC" w:rsidP="000860AC">
      <w:pPr>
        <w:rPr>
          <w:rFonts w:asciiTheme="minorHAnsi" w:hAnsiTheme="minorHAnsi"/>
          <w:b w:val="0"/>
          <w:color w:val="000000" w:themeColor="text1"/>
          <w:lang w:val="en-US"/>
        </w:rPr>
      </w:pPr>
    </w:p>
    <w:p w:rsidR="0013450F" w:rsidRPr="00A157A5" w:rsidRDefault="00A157A5" w:rsidP="000860AC">
      <w:pPr>
        <w:jc w:val="both"/>
        <w:rPr>
          <w:rFonts w:asciiTheme="minorHAnsi" w:hAnsiTheme="minorHAnsi"/>
          <w:b w:val="0"/>
          <w:i/>
          <w:color w:val="000000" w:themeColor="text1"/>
          <w:lang w:val="en-US"/>
        </w:rPr>
      </w:pPr>
      <w:r w:rsidRPr="00A157A5">
        <w:rPr>
          <w:rFonts w:asciiTheme="minorHAnsi" w:hAnsiTheme="minorHAnsi"/>
          <w:b w:val="0"/>
          <w:i/>
          <w:color w:val="000000" w:themeColor="text1"/>
          <w:lang w:val="en-US"/>
        </w:rPr>
        <w:t xml:space="preserve">The following signature confirms the accuracy of the given data. At the same time, I declare that the film materials sent to the competition are solely my authorship and I have full copyright to them, and </w:t>
      </w:r>
      <w:r w:rsidR="00D67543" w:rsidRPr="00A157A5">
        <w:rPr>
          <w:rFonts w:asciiTheme="minorHAnsi" w:hAnsiTheme="minorHAnsi"/>
          <w:b w:val="0"/>
          <w:i/>
          <w:color w:val="000000" w:themeColor="text1"/>
          <w:lang w:val="en-US"/>
        </w:rPr>
        <w:t xml:space="preserve">I declare </w:t>
      </w:r>
      <w:r w:rsidR="00D67543">
        <w:rPr>
          <w:rFonts w:asciiTheme="minorHAnsi" w:hAnsiTheme="minorHAnsi"/>
          <w:b w:val="0"/>
          <w:i/>
          <w:color w:val="000000" w:themeColor="text1"/>
          <w:lang w:val="en-US"/>
        </w:rPr>
        <w:t xml:space="preserve">that </w:t>
      </w:r>
      <w:r w:rsidRPr="00A157A5">
        <w:rPr>
          <w:rFonts w:asciiTheme="minorHAnsi" w:hAnsiTheme="minorHAnsi"/>
          <w:b w:val="0"/>
          <w:i/>
          <w:color w:val="000000" w:themeColor="text1"/>
          <w:lang w:val="en-US"/>
        </w:rPr>
        <w:t xml:space="preserve">the soundtrack is free of royalties and other fees. As soon as the spot is delivered to the Organizer, I transfer the proprietary copyrights along with the rights dependent on the spot to the Organizer, in all fields of exploitation, in particular to those listed in art. 2 and art. 50 of the Act of 4 February 1994 on Copyright and Related Rights (unified text, Journal of Laws of 2018, item 1191, as amended) and I grant the Organizer free, non-exclusive, unlimited time and territorially, not subject to termination and subject to the sale of a license (with the right to grant a further license) to use works in the following fields of exploitation: in terms of preservation and reproduction - production by any techniques, including magnetic recording, photosensitive, audiovisual, digital, optical, printing, computer </w:t>
      </w:r>
      <w:r w:rsidR="00F960A2">
        <w:rPr>
          <w:rFonts w:asciiTheme="minorHAnsi" w:hAnsiTheme="minorHAnsi"/>
          <w:b w:val="0"/>
          <w:i/>
          <w:color w:val="000000" w:themeColor="text1"/>
          <w:lang w:val="en-US"/>
        </w:rPr>
        <w:t>regardless</w:t>
      </w:r>
      <w:r w:rsidRPr="00A157A5">
        <w:rPr>
          <w:rFonts w:asciiTheme="minorHAnsi" w:hAnsiTheme="minorHAnsi"/>
          <w:b w:val="0"/>
          <w:i/>
          <w:color w:val="000000" w:themeColor="text1"/>
          <w:lang w:val="en-US"/>
        </w:rPr>
        <w:t xml:space="preserve"> o</w:t>
      </w:r>
      <w:r w:rsidR="00F960A2">
        <w:rPr>
          <w:rFonts w:asciiTheme="minorHAnsi" w:hAnsiTheme="minorHAnsi"/>
          <w:b w:val="0"/>
          <w:i/>
          <w:color w:val="000000" w:themeColor="text1"/>
          <w:lang w:val="en-US"/>
        </w:rPr>
        <w:t>f</w:t>
      </w:r>
      <w:r w:rsidRPr="00A157A5">
        <w:rPr>
          <w:rFonts w:asciiTheme="minorHAnsi" w:hAnsiTheme="minorHAnsi"/>
          <w:b w:val="0"/>
          <w:i/>
          <w:color w:val="000000" w:themeColor="text1"/>
          <w:lang w:val="en-US"/>
        </w:rPr>
        <w:t xml:space="preserve"> the format of the record and media, size, form, technique, binding, type and method of distribution or publication; entering into computer memory, temporary and permanent recording and making copies of such records; </w:t>
      </w:r>
      <w:r w:rsidRPr="00A157A5">
        <w:rPr>
          <w:rFonts w:asciiTheme="minorHAnsi" w:hAnsiTheme="minorHAnsi"/>
          <w:b w:val="0"/>
          <w:i/>
          <w:color w:val="000000" w:themeColor="text1"/>
          <w:lang w:val="en-US"/>
        </w:rPr>
        <w:lastRenderedPageBreak/>
        <w:t xml:space="preserve">archiving records; in the scope of </w:t>
      </w:r>
      <w:r w:rsidR="00387DE4" w:rsidRPr="00387DE4">
        <w:rPr>
          <w:rFonts w:asciiTheme="minorHAnsi" w:hAnsiTheme="minorHAnsi"/>
          <w:b w:val="0"/>
          <w:i/>
          <w:color w:val="000000" w:themeColor="text1"/>
          <w:lang w:val="en-US"/>
        </w:rPr>
        <w:t>trading</w:t>
      </w:r>
      <w:r w:rsidRPr="00A157A5">
        <w:rPr>
          <w:rFonts w:asciiTheme="minorHAnsi" w:hAnsiTheme="minorHAnsi"/>
          <w:b w:val="0"/>
          <w:i/>
          <w:color w:val="000000" w:themeColor="text1"/>
          <w:lang w:val="en-US"/>
        </w:rPr>
        <w:t xml:space="preserve"> - placing on the market; leasing, lending, exchange with third parties </w:t>
      </w:r>
      <w:r w:rsidR="00196BAE">
        <w:rPr>
          <w:rFonts w:asciiTheme="minorHAnsi" w:hAnsiTheme="minorHAnsi"/>
          <w:b w:val="0"/>
          <w:i/>
          <w:color w:val="000000" w:themeColor="text1"/>
          <w:lang w:val="en-US"/>
        </w:rPr>
        <w:t>in the country</w:t>
      </w:r>
      <w:r w:rsidRPr="00A157A5">
        <w:rPr>
          <w:rFonts w:asciiTheme="minorHAnsi" w:hAnsiTheme="minorHAnsi"/>
          <w:b w:val="0"/>
          <w:i/>
          <w:color w:val="000000" w:themeColor="text1"/>
          <w:lang w:val="en-US"/>
        </w:rPr>
        <w:t xml:space="preserve"> and abroad; transmission via wired and wireless vision by terrestrial stations, via satellite (coded and unencoded signal) together with the right to retransmission within digital platforms and / or in cable networks, internet broadcasting; simultaneous integral broadcasting (re-broadcasting) by another television organization; in the scope of dis</w:t>
      </w:r>
      <w:r w:rsidR="002A33B2">
        <w:rPr>
          <w:rFonts w:asciiTheme="minorHAnsi" w:hAnsiTheme="minorHAnsi"/>
          <w:b w:val="0"/>
          <w:i/>
          <w:color w:val="000000" w:themeColor="text1"/>
          <w:lang w:val="en-US"/>
        </w:rPr>
        <w:t>tribution</w:t>
      </w:r>
      <w:r w:rsidRPr="00A157A5">
        <w:rPr>
          <w:rFonts w:asciiTheme="minorHAnsi" w:hAnsiTheme="minorHAnsi"/>
          <w:b w:val="0"/>
          <w:i/>
          <w:color w:val="000000" w:themeColor="text1"/>
          <w:lang w:val="en-US"/>
        </w:rPr>
        <w:t xml:space="preserve"> in a way other than above</w:t>
      </w:r>
      <w:r w:rsidR="002A33B2">
        <w:rPr>
          <w:rFonts w:asciiTheme="minorHAnsi" w:hAnsiTheme="minorHAnsi"/>
          <w:b w:val="0"/>
          <w:i/>
          <w:color w:val="000000" w:themeColor="text1"/>
          <w:lang w:val="en-US"/>
        </w:rPr>
        <w:t>-mentioned</w:t>
      </w:r>
      <w:r w:rsidR="000220CD">
        <w:rPr>
          <w:rFonts w:asciiTheme="minorHAnsi" w:hAnsiTheme="minorHAnsi"/>
          <w:b w:val="0"/>
          <w:i/>
          <w:color w:val="000000" w:themeColor="text1"/>
          <w:lang w:val="en-US"/>
        </w:rPr>
        <w:t xml:space="preserve"> </w:t>
      </w:r>
      <w:r w:rsidR="002A33B2" w:rsidRPr="00A157A5">
        <w:rPr>
          <w:rFonts w:asciiTheme="minorHAnsi" w:hAnsiTheme="minorHAnsi"/>
          <w:b w:val="0"/>
          <w:i/>
          <w:color w:val="000000" w:themeColor="text1"/>
          <w:lang w:val="en-US"/>
        </w:rPr>
        <w:t>the</w:t>
      </w:r>
      <w:r w:rsidRPr="00A157A5">
        <w:rPr>
          <w:rFonts w:asciiTheme="minorHAnsi" w:hAnsiTheme="minorHAnsi"/>
          <w:b w:val="0"/>
          <w:i/>
          <w:color w:val="000000" w:themeColor="text1"/>
          <w:lang w:val="en-US"/>
        </w:rPr>
        <w:t xml:space="preserve"> - public sharing in such a way that everyone can have access to them in a place and time chosen by them; on the Internet (including on websites), on telephone, tele</w:t>
      </w:r>
      <w:r w:rsidR="000220CD">
        <w:rPr>
          <w:rFonts w:asciiTheme="minorHAnsi" w:hAnsiTheme="minorHAnsi"/>
          <w:b w:val="0"/>
          <w:i/>
          <w:color w:val="000000" w:themeColor="text1"/>
          <w:lang w:val="en-US"/>
        </w:rPr>
        <w:t>-</w:t>
      </w:r>
      <w:r w:rsidRPr="00A157A5">
        <w:rPr>
          <w:rFonts w:asciiTheme="minorHAnsi" w:hAnsiTheme="minorHAnsi"/>
          <w:b w:val="0"/>
          <w:i/>
          <w:color w:val="000000" w:themeColor="text1"/>
          <w:lang w:val="en-US"/>
        </w:rPr>
        <w:t xml:space="preserve">informatics, multimedia and computer networks; interactive use; sharing via streaming media; publication in whole or in </w:t>
      </w:r>
      <w:r w:rsidR="002A33B2">
        <w:rPr>
          <w:rFonts w:asciiTheme="minorHAnsi" w:hAnsiTheme="minorHAnsi"/>
          <w:b w:val="0"/>
          <w:i/>
          <w:color w:val="000000" w:themeColor="text1"/>
          <w:lang w:val="en-US"/>
        </w:rPr>
        <w:t xml:space="preserve">a </w:t>
      </w:r>
      <w:r w:rsidRPr="00A157A5">
        <w:rPr>
          <w:rFonts w:asciiTheme="minorHAnsi" w:hAnsiTheme="minorHAnsi"/>
          <w:b w:val="0"/>
          <w:i/>
          <w:color w:val="000000" w:themeColor="text1"/>
          <w:lang w:val="en-US"/>
        </w:rPr>
        <w:t xml:space="preserve">part, use in whole or in </w:t>
      </w:r>
      <w:r w:rsidR="002A33B2">
        <w:rPr>
          <w:rFonts w:asciiTheme="minorHAnsi" w:hAnsiTheme="minorHAnsi"/>
          <w:b w:val="0"/>
          <w:i/>
          <w:color w:val="000000" w:themeColor="text1"/>
          <w:lang w:val="en-US"/>
        </w:rPr>
        <w:t xml:space="preserve">a </w:t>
      </w:r>
      <w:r w:rsidRPr="00A157A5">
        <w:rPr>
          <w:rFonts w:asciiTheme="minorHAnsi" w:hAnsiTheme="minorHAnsi"/>
          <w:b w:val="0"/>
          <w:i/>
          <w:color w:val="000000" w:themeColor="text1"/>
          <w:lang w:val="en-US"/>
        </w:rPr>
        <w:t xml:space="preserve">part in other publications, including as </w:t>
      </w:r>
      <w:r w:rsidR="002A33B2">
        <w:rPr>
          <w:rFonts w:asciiTheme="minorHAnsi" w:hAnsiTheme="minorHAnsi"/>
          <w:b w:val="0"/>
          <w:i/>
          <w:color w:val="000000" w:themeColor="text1"/>
          <w:lang w:val="en-US"/>
        </w:rPr>
        <w:t xml:space="preserve">a </w:t>
      </w:r>
      <w:r w:rsidRPr="00A157A5">
        <w:rPr>
          <w:rFonts w:asciiTheme="minorHAnsi" w:hAnsiTheme="minorHAnsi"/>
          <w:b w:val="0"/>
          <w:i/>
          <w:color w:val="000000" w:themeColor="text1"/>
          <w:lang w:val="en-US"/>
        </w:rPr>
        <w:t>part of compilations, collections, collective works or combinations with other goods, including other works, in different changed and abbreviated versions, in versions with an amended layer illustrative or informational; use in publishing materials including: promotional and informational; the rig</w:t>
      </w:r>
      <w:bookmarkStart w:id="0" w:name="_GoBack"/>
      <w:bookmarkEnd w:id="0"/>
      <w:r w:rsidRPr="00A157A5">
        <w:rPr>
          <w:rFonts w:asciiTheme="minorHAnsi" w:hAnsiTheme="minorHAnsi"/>
          <w:b w:val="0"/>
          <w:i/>
          <w:color w:val="000000" w:themeColor="text1"/>
          <w:lang w:val="en-US"/>
        </w:rPr>
        <w:t>ht to use, in whole or in</w:t>
      </w:r>
      <w:r w:rsidR="002A33B2">
        <w:rPr>
          <w:rFonts w:asciiTheme="minorHAnsi" w:hAnsiTheme="minorHAnsi"/>
          <w:b w:val="0"/>
          <w:i/>
          <w:color w:val="000000" w:themeColor="text1"/>
          <w:lang w:val="en-US"/>
        </w:rPr>
        <w:t xml:space="preserve"> a</w:t>
      </w:r>
      <w:r w:rsidRPr="00A157A5">
        <w:rPr>
          <w:rFonts w:asciiTheme="minorHAnsi" w:hAnsiTheme="minorHAnsi"/>
          <w:b w:val="0"/>
          <w:i/>
          <w:color w:val="000000" w:themeColor="text1"/>
          <w:lang w:val="en-US"/>
        </w:rPr>
        <w:t xml:space="preserve"> part, and to combine with other works; the right to exercise the dependent copyright, together with the right to grant further permission in this regard, including in particular: editing / development, compilation, adaptation, translation into other languages, etc., as well as a correction. I declare that I know the competition</w:t>
      </w:r>
      <w:r w:rsidR="00477B25">
        <w:rPr>
          <w:rFonts w:asciiTheme="minorHAnsi" w:hAnsiTheme="minorHAnsi"/>
          <w:b w:val="0"/>
          <w:i/>
          <w:color w:val="000000" w:themeColor="text1"/>
          <w:lang w:val="en-US"/>
        </w:rPr>
        <w:t>’s</w:t>
      </w:r>
      <w:r w:rsidRPr="00A157A5">
        <w:rPr>
          <w:rFonts w:asciiTheme="minorHAnsi" w:hAnsiTheme="minorHAnsi"/>
          <w:b w:val="0"/>
          <w:i/>
          <w:color w:val="000000" w:themeColor="text1"/>
          <w:lang w:val="en-US"/>
        </w:rPr>
        <w:t xml:space="preserve"> </w:t>
      </w:r>
      <w:r w:rsidR="00477B25">
        <w:rPr>
          <w:rFonts w:asciiTheme="minorHAnsi" w:hAnsiTheme="minorHAnsi"/>
          <w:b w:val="0"/>
          <w:i/>
          <w:color w:val="000000" w:themeColor="text1"/>
          <w:lang w:val="en-US"/>
        </w:rPr>
        <w:t>rules</w:t>
      </w:r>
      <w:r w:rsidRPr="00A157A5">
        <w:rPr>
          <w:rFonts w:asciiTheme="minorHAnsi" w:hAnsiTheme="minorHAnsi"/>
          <w:b w:val="0"/>
          <w:i/>
          <w:color w:val="000000" w:themeColor="text1"/>
          <w:lang w:val="en-US"/>
        </w:rPr>
        <w:t xml:space="preserve"> and undertake to comply with them.</w:t>
      </w:r>
    </w:p>
    <w:p w:rsidR="00AC7306" w:rsidRPr="00A157A5" w:rsidRDefault="00AC7306" w:rsidP="00AC7306">
      <w:pPr>
        <w:spacing w:before="120" w:after="240" w:line="360" w:lineRule="auto"/>
        <w:contextualSpacing/>
        <w:rPr>
          <w:rFonts w:asciiTheme="minorHAnsi" w:hAnsiTheme="minorHAnsi" w:cs="Calibri"/>
          <w:b w:val="0"/>
          <w:bCs w:val="0"/>
          <w:color w:val="000000" w:themeColor="text1"/>
          <w:lang w:val="en-US"/>
        </w:rPr>
      </w:pPr>
    </w:p>
    <w:p w:rsidR="00AE2755" w:rsidRPr="00A157A5" w:rsidRDefault="00AE2755" w:rsidP="00AC7306">
      <w:pPr>
        <w:spacing w:before="120" w:after="240" w:line="360" w:lineRule="auto"/>
        <w:contextualSpacing/>
        <w:rPr>
          <w:rFonts w:asciiTheme="minorHAnsi" w:hAnsiTheme="minorHAnsi" w:cs="Calibri"/>
          <w:b w:val="0"/>
          <w:bCs w:val="0"/>
          <w:color w:val="000000" w:themeColor="text1"/>
          <w:lang w:val="en-US"/>
        </w:rPr>
      </w:pPr>
    </w:p>
    <w:p w:rsidR="00AC7306" w:rsidRPr="000860AC" w:rsidRDefault="00AC7306" w:rsidP="00AC7306">
      <w:pPr>
        <w:spacing w:line="240" w:lineRule="auto"/>
        <w:contextualSpacing/>
        <w:rPr>
          <w:lang w:val="en-GB"/>
        </w:rPr>
      </w:pPr>
      <w:r w:rsidRPr="000860AC">
        <w:rPr>
          <w:lang w:val="en-GB"/>
        </w:rPr>
        <w:t>................................................</w:t>
      </w:r>
      <w:r w:rsidRPr="000860AC">
        <w:rPr>
          <w:lang w:val="en-GB"/>
        </w:rPr>
        <w:tab/>
      </w:r>
      <w:r w:rsidRPr="000860AC">
        <w:rPr>
          <w:lang w:val="en-GB"/>
        </w:rPr>
        <w:tab/>
      </w:r>
      <w:r w:rsidRPr="000860AC">
        <w:rPr>
          <w:lang w:val="en-GB"/>
        </w:rPr>
        <w:tab/>
        <w:t>....................................................................</w:t>
      </w:r>
    </w:p>
    <w:p w:rsidR="00AC7306" w:rsidRPr="000860AC" w:rsidRDefault="00A157A5" w:rsidP="00D72CAC">
      <w:pPr>
        <w:spacing w:line="240" w:lineRule="auto"/>
        <w:contextualSpacing/>
        <w:rPr>
          <w:rFonts w:asciiTheme="minorHAnsi" w:hAnsiTheme="minorHAnsi"/>
          <w:b w:val="0"/>
          <w:color w:val="000000" w:themeColor="text1"/>
          <w:lang w:val="en-US"/>
        </w:rPr>
      </w:pPr>
      <w:r w:rsidRPr="00A157A5">
        <w:rPr>
          <w:rFonts w:asciiTheme="minorHAnsi" w:hAnsiTheme="minorHAnsi" w:cs="Calibri"/>
          <w:b w:val="0"/>
          <w:color w:val="000000" w:themeColor="text1"/>
          <w:lang w:val="en-GB"/>
        </w:rPr>
        <w:t>place, date</w:t>
      </w:r>
      <w:r w:rsidR="00AC7306" w:rsidRPr="000860AC">
        <w:rPr>
          <w:rFonts w:asciiTheme="minorHAnsi" w:hAnsiTheme="minorHAnsi" w:cs="Calibri"/>
          <w:b w:val="0"/>
          <w:color w:val="000000" w:themeColor="text1"/>
          <w:lang w:val="en-GB"/>
        </w:rPr>
        <w:t xml:space="preserve"> </w:t>
      </w:r>
      <w:r w:rsidR="00AC7306" w:rsidRPr="000860AC">
        <w:rPr>
          <w:rFonts w:asciiTheme="minorHAnsi" w:hAnsiTheme="minorHAnsi" w:cs="Calibri"/>
          <w:b w:val="0"/>
          <w:color w:val="000000" w:themeColor="text1"/>
          <w:lang w:val="en-GB"/>
        </w:rPr>
        <w:tab/>
      </w:r>
      <w:r w:rsidR="00AC7306" w:rsidRPr="000860AC">
        <w:rPr>
          <w:rFonts w:asciiTheme="minorHAnsi" w:hAnsiTheme="minorHAnsi" w:cs="Calibri"/>
          <w:b w:val="0"/>
          <w:color w:val="000000" w:themeColor="text1"/>
          <w:lang w:val="en-GB"/>
        </w:rPr>
        <w:tab/>
      </w:r>
      <w:r w:rsidR="00AC7306" w:rsidRPr="000860AC">
        <w:rPr>
          <w:rFonts w:asciiTheme="minorHAnsi" w:hAnsiTheme="minorHAnsi" w:cs="Calibri"/>
          <w:b w:val="0"/>
          <w:color w:val="000000" w:themeColor="text1"/>
          <w:lang w:val="en-GB"/>
        </w:rPr>
        <w:tab/>
      </w:r>
      <w:r w:rsidR="00AC7306" w:rsidRPr="000860AC">
        <w:rPr>
          <w:rFonts w:asciiTheme="minorHAnsi" w:hAnsiTheme="minorHAnsi" w:cs="Calibri"/>
          <w:b w:val="0"/>
          <w:color w:val="000000" w:themeColor="text1"/>
          <w:lang w:val="en-GB"/>
        </w:rPr>
        <w:tab/>
      </w:r>
      <w:r w:rsidR="00AC7306" w:rsidRPr="000860AC">
        <w:rPr>
          <w:rFonts w:asciiTheme="minorHAnsi" w:hAnsiTheme="minorHAnsi" w:cs="Calibri"/>
          <w:b w:val="0"/>
          <w:color w:val="000000" w:themeColor="text1"/>
          <w:lang w:val="en-GB"/>
        </w:rPr>
        <w:tab/>
      </w:r>
      <w:r w:rsidR="00AC7306" w:rsidRPr="000860AC">
        <w:rPr>
          <w:rFonts w:asciiTheme="minorHAnsi" w:hAnsiTheme="minorHAnsi" w:cs="Calibri"/>
          <w:b w:val="0"/>
          <w:color w:val="000000" w:themeColor="text1"/>
          <w:lang w:val="en-GB"/>
        </w:rPr>
        <w:tab/>
      </w:r>
      <w:r w:rsidRPr="00A157A5">
        <w:rPr>
          <w:rFonts w:asciiTheme="minorHAnsi" w:hAnsiTheme="minorHAnsi" w:cs="Calibri"/>
          <w:b w:val="0"/>
          <w:color w:val="000000" w:themeColor="text1"/>
          <w:lang w:val="en-GB"/>
        </w:rPr>
        <w:t>legible signature of the Participant</w:t>
      </w:r>
    </w:p>
    <w:sectPr w:rsidR="00AC7306" w:rsidRPr="000860AC" w:rsidSect="000860AC">
      <w:headerReference w:type="default" r:id="rId8"/>
      <w:footerReference w:type="default" r:id="rId9"/>
      <w:pgSz w:w="11906" w:h="16838"/>
      <w:pgMar w:top="1440" w:right="1077" w:bottom="170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425" w:rsidRDefault="00015425" w:rsidP="000B6122">
      <w:pPr>
        <w:spacing w:after="0" w:line="240" w:lineRule="auto"/>
      </w:pPr>
      <w:r>
        <w:separator/>
      </w:r>
    </w:p>
  </w:endnote>
  <w:endnote w:type="continuationSeparator" w:id="0">
    <w:p w:rsidR="00015425" w:rsidRDefault="00015425" w:rsidP="000B6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DB1" w:rsidRPr="000B6122" w:rsidRDefault="00E249B7" w:rsidP="00E444D5">
    <w:pPr>
      <w:widowControl w:val="0"/>
      <w:spacing w:after="0" w:line="240" w:lineRule="auto"/>
      <w:jc w:val="center"/>
      <w:outlineLvl w:val="0"/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</w:pPr>
    <w:r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 xml:space="preserve">Funded by </w:t>
    </w:r>
    <w:r w:rsidR="00317DB1"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 xml:space="preserve"> the Cross-border Cooperation </w:t>
    </w:r>
    <w:proofErr w:type="spellStart"/>
    <w:r w:rsidR="00317DB1"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Programme</w:t>
    </w:r>
    <w:proofErr w:type="spellEnd"/>
  </w:p>
  <w:p w:rsidR="00317DB1" w:rsidRPr="00E444D5" w:rsidRDefault="00317DB1" w:rsidP="00E444D5">
    <w:pPr>
      <w:spacing w:after="0" w:line="240" w:lineRule="auto"/>
      <w:jc w:val="center"/>
      <w:rPr>
        <w:rFonts w:ascii="Arial" w:hAnsi="Arial" w:cs="Arial"/>
        <w:b w:val="0"/>
        <w:bCs w:val="0"/>
        <w:color w:val="auto"/>
        <w:sz w:val="18"/>
        <w:szCs w:val="18"/>
        <w:lang w:val="en-US"/>
      </w:rPr>
    </w:pPr>
    <w:r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Poland-Belarus-</w:t>
    </w:r>
    <w:r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Ukraine 20</w:t>
    </w:r>
    <w:r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14</w:t>
    </w:r>
    <w:r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-20</w:t>
    </w:r>
    <w:r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425" w:rsidRDefault="00015425" w:rsidP="000B6122">
      <w:pPr>
        <w:spacing w:after="0" w:line="240" w:lineRule="auto"/>
      </w:pPr>
      <w:r>
        <w:separator/>
      </w:r>
    </w:p>
  </w:footnote>
  <w:footnote w:type="continuationSeparator" w:id="0">
    <w:p w:rsidR="00015425" w:rsidRDefault="00015425" w:rsidP="000B6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DB1" w:rsidRPr="000B6122" w:rsidRDefault="00317DB1">
    <w:pPr>
      <w:pStyle w:val="Nagwek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5242560</wp:posOffset>
          </wp:positionH>
          <wp:positionV relativeFrom="margin">
            <wp:posOffset>-671195</wp:posOffset>
          </wp:positionV>
          <wp:extent cx="756285" cy="514350"/>
          <wp:effectExtent l="19050" t="0" r="5715" b="0"/>
          <wp:wrapSquare wrapText="bothSides"/>
          <wp:docPr id="3" name="Obraz 0" descr="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inline distT="0" distB="0" distL="0" distR="0">
          <wp:extent cx="1094105" cy="422275"/>
          <wp:effectExtent l="0" t="0" r="0" b="0"/>
          <wp:docPr id="1" name="Obraz 1" descr="logo PlBy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ByU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pl-P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83"/>
    <w:multiLevelType w:val="hybridMultilevel"/>
    <w:tmpl w:val="1B0CF6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8232F"/>
    <w:multiLevelType w:val="hybridMultilevel"/>
    <w:tmpl w:val="B8226826"/>
    <w:lvl w:ilvl="0" w:tplc="E94A394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EE"/>
    <w:multiLevelType w:val="hybridMultilevel"/>
    <w:tmpl w:val="04FECBE4"/>
    <w:lvl w:ilvl="0" w:tplc="17D2225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F2ED1"/>
    <w:multiLevelType w:val="hybridMultilevel"/>
    <w:tmpl w:val="48D6C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65C3C"/>
    <w:multiLevelType w:val="hybridMultilevel"/>
    <w:tmpl w:val="0B701F6E"/>
    <w:lvl w:ilvl="0" w:tplc="306AAAFC">
      <w:numFmt w:val="bullet"/>
      <w:lvlText w:val="-"/>
      <w:lvlJc w:val="left"/>
      <w:pPr>
        <w:ind w:left="720" w:hanging="360"/>
      </w:pPr>
      <w:rPr>
        <w:rFonts w:ascii="Myriad Pro" w:eastAsia="Calibri" w:hAnsi="Myriad Pro" w:cs="MyriadPro-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96B59"/>
    <w:multiLevelType w:val="hybridMultilevel"/>
    <w:tmpl w:val="1CE60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73C1A"/>
    <w:multiLevelType w:val="hybridMultilevel"/>
    <w:tmpl w:val="63AC4A96"/>
    <w:lvl w:ilvl="0" w:tplc="AE707BF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57A90"/>
    <w:multiLevelType w:val="hybridMultilevel"/>
    <w:tmpl w:val="C8A03810"/>
    <w:lvl w:ilvl="0" w:tplc="E36AE5DC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09C1F70"/>
    <w:multiLevelType w:val="hybridMultilevel"/>
    <w:tmpl w:val="86D65EFA"/>
    <w:lvl w:ilvl="0" w:tplc="93BC2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1004A"/>
    <w:multiLevelType w:val="hybridMultilevel"/>
    <w:tmpl w:val="F606E79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A735E"/>
    <w:multiLevelType w:val="hybridMultilevel"/>
    <w:tmpl w:val="5A18D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E601A"/>
    <w:multiLevelType w:val="hybridMultilevel"/>
    <w:tmpl w:val="10002FC6"/>
    <w:lvl w:ilvl="0" w:tplc="413C1D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A0126"/>
    <w:multiLevelType w:val="hybridMultilevel"/>
    <w:tmpl w:val="04FECBE4"/>
    <w:lvl w:ilvl="0" w:tplc="17D2225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B30C0"/>
    <w:multiLevelType w:val="hybridMultilevel"/>
    <w:tmpl w:val="CFE8A41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8F66E2"/>
    <w:multiLevelType w:val="hybridMultilevel"/>
    <w:tmpl w:val="5D26D174"/>
    <w:lvl w:ilvl="0" w:tplc="BB763986">
      <w:start w:val="70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72B72597"/>
    <w:multiLevelType w:val="hybridMultilevel"/>
    <w:tmpl w:val="BE58EA92"/>
    <w:lvl w:ilvl="0" w:tplc="492C8C46">
      <w:start w:val="4"/>
      <w:numFmt w:val="bullet"/>
      <w:lvlText w:val="-"/>
      <w:lvlJc w:val="left"/>
      <w:pPr>
        <w:ind w:left="420" w:hanging="360"/>
      </w:pPr>
      <w:rPr>
        <w:rFonts w:ascii="Calibri" w:eastAsia="Calibri" w:hAnsi="Calibri" w:cs="MyriadPro-Bold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14"/>
  </w:num>
  <w:num w:numId="9">
    <w:abstractNumId w:val="11"/>
  </w:num>
  <w:num w:numId="10">
    <w:abstractNumId w:val="12"/>
  </w:num>
  <w:num w:numId="11">
    <w:abstractNumId w:val="2"/>
  </w:num>
  <w:num w:numId="12">
    <w:abstractNumId w:val="3"/>
  </w:num>
  <w:num w:numId="13">
    <w:abstractNumId w:val="15"/>
  </w:num>
  <w:num w:numId="14">
    <w:abstractNumId w:val="0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2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983"/>
    <w:rsid w:val="00015425"/>
    <w:rsid w:val="00017B68"/>
    <w:rsid w:val="000220CD"/>
    <w:rsid w:val="000250FA"/>
    <w:rsid w:val="00026675"/>
    <w:rsid w:val="00051D35"/>
    <w:rsid w:val="00054AF0"/>
    <w:rsid w:val="000662A7"/>
    <w:rsid w:val="00073CF0"/>
    <w:rsid w:val="00076256"/>
    <w:rsid w:val="000841AA"/>
    <w:rsid w:val="000860AC"/>
    <w:rsid w:val="000869FE"/>
    <w:rsid w:val="00094AEA"/>
    <w:rsid w:val="000A617C"/>
    <w:rsid w:val="000B6122"/>
    <w:rsid w:val="000B74F0"/>
    <w:rsid w:val="000B7CD7"/>
    <w:rsid w:val="000C0BB7"/>
    <w:rsid w:val="000C1F1E"/>
    <w:rsid w:val="000C5EB8"/>
    <w:rsid w:val="000D2453"/>
    <w:rsid w:val="000D2E7E"/>
    <w:rsid w:val="000F1669"/>
    <w:rsid w:val="000F603E"/>
    <w:rsid w:val="00100C5B"/>
    <w:rsid w:val="001035B7"/>
    <w:rsid w:val="00115248"/>
    <w:rsid w:val="0012540E"/>
    <w:rsid w:val="001268E8"/>
    <w:rsid w:val="001313F2"/>
    <w:rsid w:val="001342DE"/>
    <w:rsid w:val="0013450F"/>
    <w:rsid w:val="001662CA"/>
    <w:rsid w:val="00167D53"/>
    <w:rsid w:val="001756DB"/>
    <w:rsid w:val="001845BD"/>
    <w:rsid w:val="00192427"/>
    <w:rsid w:val="0019283E"/>
    <w:rsid w:val="001934B6"/>
    <w:rsid w:val="00196BAE"/>
    <w:rsid w:val="001B1C33"/>
    <w:rsid w:val="001B411D"/>
    <w:rsid w:val="001B49AB"/>
    <w:rsid w:val="001D43C8"/>
    <w:rsid w:val="001E0184"/>
    <w:rsid w:val="001F4C7B"/>
    <w:rsid w:val="0021444A"/>
    <w:rsid w:val="0021633A"/>
    <w:rsid w:val="00220EA5"/>
    <w:rsid w:val="0023002E"/>
    <w:rsid w:val="00230165"/>
    <w:rsid w:val="002338E7"/>
    <w:rsid w:val="002351A3"/>
    <w:rsid w:val="0024431C"/>
    <w:rsid w:val="00247CD8"/>
    <w:rsid w:val="002559DA"/>
    <w:rsid w:val="00260EE7"/>
    <w:rsid w:val="0026230E"/>
    <w:rsid w:val="00263031"/>
    <w:rsid w:val="002670DF"/>
    <w:rsid w:val="00270A36"/>
    <w:rsid w:val="00275698"/>
    <w:rsid w:val="00277CDC"/>
    <w:rsid w:val="00285F1B"/>
    <w:rsid w:val="00286102"/>
    <w:rsid w:val="00294FC7"/>
    <w:rsid w:val="002A0923"/>
    <w:rsid w:val="002A33B2"/>
    <w:rsid w:val="002A3998"/>
    <w:rsid w:val="002B4D82"/>
    <w:rsid w:val="002C0B6C"/>
    <w:rsid w:val="002C1C7B"/>
    <w:rsid w:val="002C2B11"/>
    <w:rsid w:val="002C3972"/>
    <w:rsid w:val="002C6BA3"/>
    <w:rsid w:val="002E0024"/>
    <w:rsid w:val="002F2F57"/>
    <w:rsid w:val="003148A1"/>
    <w:rsid w:val="0031660E"/>
    <w:rsid w:val="00317DB1"/>
    <w:rsid w:val="00322DD8"/>
    <w:rsid w:val="00323245"/>
    <w:rsid w:val="003248A9"/>
    <w:rsid w:val="00330740"/>
    <w:rsid w:val="00334322"/>
    <w:rsid w:val="00364242"/>
    <w:rsid w:val="00387DE4"/>
    <w:rsid w:val="00394E09"/>
    <w:rsid w:val="003B4273"/>
    <w:rsid w:val="003B598A"/>
    <w:rsid w:val="003B7B19"/>
    <w:rsid w:val="003C70C9"/>
    <w:rsid w:val="003C7BED"/>
    <w:rsid w:val="003D1819"/>
    <w:rsid w:val="003F5B5F"/>
    <w:rsid w:val="00403181"/>
    <w:rsid w:val="00421385"/>
    <w:rsid w:val="00421FC9"/>
    <w:rsid w:val="004267E3"/>
    <w:rsid w:val="0043428A"/>
    <w:rsid w:val="004432A9"/>
    <w:rsid w:val="004531DE"/>
    <w:rsid w:val="00454F82"/>
    <w:rsid w:val="00460903"/>
    <w:rsid w:val="0046641C"/>
    <w:rsid w:val="0047226C"/>
    <w:rsid w:val="00477B25"/>
    <w:rsid w:val="00485E4E"/>
    <w:rsid w:val="004A7B9D"/>
    <w:rsid w:val="004B17F4"/>
    <w:rsid w:val="004B40E2"/>
    <w:rsid w:val="004D0021"/>
    <w:rsid w:val="004D4234"/>
    <w:rsid w:val="004E3067"/>
    <w:rsid w:val="004F2B93"/>
    <w:rsid w:val="004F50FA"/>
    <w:rsid w:val="004F6F1E"/>
    <w:rsid w:val="00500AE2"/>
    <w:rsid w:val="00501F63"/>
    <w:rsid w:val="0050342F"/>
    <w:rsid w:val="00507341"/>
    <w:rsid w:val="00510737"/>
    <w:rsid w:val="00515554"/>
    <w:rsid w:val="00515C3B"/>
    <w:rsid w:val="00521035"/>
    <w:rsid w:val="00526D2D"/>
    <w:rsid w:val="00531E3D"/>
    <w:rsid w:val="00541814"/>
    <w:rsid w:val="00544E0D"/>
    <w:rsid w:val="0054651D"/>
    <w:rsid w:val="005471E0"/>
    <w:rsid w:val="00562AEF"/>
    <w:rsid w:val="0056569D"/>
    <w:rsid w:val="0056585A"/>
    <w:rsid w:val="005759A9"/>
    <w:rsid w:val="00577AB1"/>
    <w:rsid w:val="00581338"/>
    <w:rsid w:val="005853D5"/>
    <w:rsid w:val="005A0CE9"/>
    <w:rsid w:val="005A11D1"/>
    <w:rsid w:val="005B4EDB"/>
    <w:rsid w:val="005C0183"/>
    <w:rsid w:val="005C310F"/>
    <w:rsid w:val="005E5133"/>
    <w:rsid w:val="005F0B49"/>
    <w:rsid w:val="005F7972"/>
    <w:rsid w:val="006017D4"/>
    <w:rsid w:val="00617696"/>
    <w:rsid w:val="00624630"/>
    <w:rsid w:val="00627385"/>
    <w:rsid w:val="0063589E"/>
    <w:rsid w:val="00635BC2"/>
    <w:rsid w:val="00636295"/>
    <w:rsid w:val="00637C9A"/>
    <w:rsid w:val="00640C4D"/>
    <w:rsid w:val="00641E6E"/>
    <w:rsid w:val="0065056A"/>
    <w:rsid w:val="006566C9"/>
    <w:rsid w:val="0066121F"/>
    <w:rsid w:val="00666917"/>
    <w:rsid w:val="00677C6B"/>
    <w:rsid w:val="006823F7"/>
    <w:rsid w:val="00692075"/>
    <w:rsid w:val="00694636"/>
    <w:rsid w:val="006A70DC"/>
    <w:rsid w:val="006B7B01"/>
    <w:rsid w:val="006C0F6B"/>
    <w:rsid w:val="006C5D8E"/>
    <w:rsid w:val="006D6F21"/>
    <w:rsid w:val="006D71D0"/>
    <w:rsid w:val="006E067A"/>
    <w:rsid w:val="006E36BC"/>
    <w:rsid w:val="006F0C41"/>
    <w:rsid w:val="006F2201"/>
    <w:rsid w:val="00703630"/>
    <w:rsid w:val="0071600E"/>
    <w:rsid w:val="00717693"/>
    <w:rsid w:val="00720835"/>
    <w:rsid w:val="00721E3C"/>
    <w:rsid w:val="00722FF6"/>
    <w:rsid w:val="0072728E"/>
    <w:rsid w:val="00730D9F"/>
    <w:rsid w:val="00730F27"/>
    <w:rsid w:val="00734DDF"/>
    <w:rsid w:val="00740376"/>
    <w:rsid w:val="0074414C"/>
    <w:rsid w:val="00746CB9"/>
    <w:rsid w:val="00746D07"/>
    <w:rsid w:val="00752707"/>
    <w:rsid w:val="00754488"/>
    <w:rsid w:val="00754BE5"/>
    <w:rsid w:val="00754CE1"/>
    <w:rsid w:val="00755DDB"/>
    <w:rsid w:val="0076067B"/>
    <w:rsid w:val="007A0B2C"/>
    <w:rsid w:val="007B134D"/>
    <w:rsid w:val="007D0B95"/>
    <w:rsid w:val="007D0FF1"/>
    <w:rsid w:val="007D4FDE"/>
    <w:rsid w:val="007D7B14"/>
    <w:rsid w:val="007E35E4"/>
    <w:rsid w:val="008004C2"/>
    <w:rsid w:val="00811773"/>
    <w:rsid w:val="0081490F"/>
    <w:rsid w:val="00815EB0"/>
    <w:rsid w:val="00833248"/>
    <w:rsid w:val="008406A0"/>
    <w:rsid w:val="00862D60"/>
    <w:rsid w:val="0086313B"/>
    <w:rsid w:val="0087110D"/>
    <w:rsid w:val="00871F52"/>
    <w:rsid w:val="00876983"/>
    <w:rsid w:val="008815F2"/>
    <w:rsid w:val="0088518D"/>
    <w:rsid w:val="00891194"/>
    <w:rsid w:val="008A1C2D"/>
    <w:rsid w:val="008A24B8"/>
    <w:rsid w:val="008A36DD"/>
    <w:rsid w:val="008A7F3F"/>
    <w:rsid w:val="008B400B"/>
    <w:rsid w:val="008B41D6"/>
    <w:rsid w:val="008B6006"/>
    <w:rsid w:val="008C3892"/>
    <w:rsid w:val="008C7F04"/>
    <w:rsid w:val="008E1925"/>
    <w:rsid w:val="008E3368"/>
    <w:rsid w:val="008F1C1C"/>
    <w:rsid w:val="008F6498"/>
    <w:rsid w:val="00906D97"/>
    <w:rsid w:val="009106C1"/>
    <w:rsid w:val="00917F03"/>
    <w:rsid w:val="00922492"/>
    <w:rsid w:val="00924999"/>
    <w:rsid w:val="00934736"/>
    <w:rsid w:val="0093569A"/>
    <w:rsid w:val="00951230"/>
    <w:rsid w:val="00953048"/>
    <w:rsid w:val="0096195A"/>
    <w:rsid w:val="0096275E"/>
    <w:rsid w:val="00966066"/>
    <w:rsid w:val="0096629D"/>
    <w:rsid w:val="00966C7E"/>
    <w:rsid w:val="00972127"/>
    <w:rsid w:val="00982E18"/>
    <w:rsid w:val="0099004E"/>
    <w:rsid w:val="00993CC2"/>
    <w:rsid w:val="0099444A"/>
    <w:rsid w:val="009951EA"/>
    <w:rsid w:val="00997EDB"/>
    <w:rsid w:val="009A3BB4"/>
    <w:rsid w:val="009A7679"/>
    <w:rsid w:val="009B071B"/>
    <w:rsid w:val="009B5A33"/>
    <w:rsid w:val="009C0E45"/>
    <w:rsid w:val="009C11D8"/>
    <w:rsid w:val="009D2DE2"/>
    <w:rsid w:val="009E125A"/>
    <w:rsid w:val="009E39A6"/>
    <w:rsid w:val="009F76E8"/>
    <w:rsid w:val="00A00B06"/>
    <w:rsid w:val="00A02E4D"/>
    <w:rsid w:val="00A123EC"/>
    <w:rsid w:val="00A157A5"/>
    <w:rsid w:val="00A22F99"/>
    <w:rsid w:val="00A25265"/>
    <w:rsid w:val="00A4027A"/>
    <w:rsid w:val="00A66DE0"/>
    <w:rsid w:val="00A71891"/>
    <w:rsid w:val="00A71F3D"/>
    <w:rsid w:val="00A76D36"/>
    <w:rsid w:val="00A76E44"/>
    <w:rsid w:val="00A84398"/>
    <w:rsid w:val="00A94ED2"/>
    <w:rsid w:val="00A97943"/>
    <w:rsid w:val="00AA3311"/>
    <w:rsid w:val="00AA787C"/>
    <w:rsid w:val="00AB248D"/>
    <w:rsid w:val="00AB6762"/>
    <w:rsid w:val="00AC1014"/>
    <w:rsid w:val="00AC7306"/>
    <w:rsid w:val="00AD542B"/>
    <w:rsid w:val="00AE2755"/>
    <w:rsid w:val="00AE3DC4"/>
    <w:rsid w:val="00AF3DF6"/>
    <w:rsid w:val="00AF4EF6"/>
    <w:rsid w:val="00AF679C"/>
    <w:rsid w:val="00B014A1"/>
    <w:rsid w:val="00B0446D"/>
    <w:rsid w:val="00B044C2"/>
    <w:rsid w:val="00B25016"/>
    <w:rsid w:val="00B330F3"/>
    <w:rsid w:val="00B42CDF"/>
    <w:rsid w:val="00B4573C"/>
    <w:rsid w:val="00B52A99"/>
    <w:rsid w:val="00B56D46"/>
    <w:rsid w:val="00B57752"/>
    <w:rsid w:val="00B852E8"/>
    <w:rsid w:val="00B86E7F"/>
    <w:rsid w:val="00BA4576"/>
    <w:rsid w:val="00BA6243"/>
    <w:rsid w:val="00BB218B"/>
    <w:rsid w:val="00BB4E44"/>
    <w:rsid w:val="00BB7BB7"/>
    <w:rsid w:val="00BC12AB"/>
    <w:rsid w:val="00BD1C13"/>
    <w:rsid w:val="00BE00D9"/>
    <w:rsid w:val="00BE1C41"/>
    <w:rsid w:val="00BE322F"/>
    <w:rsid w:val="00BE4549"/>
    <w:rsid w:val="00BF1095"/>
    <w:rsid w:val="00BF24D2"/>
    <w:rsid w:val="00C0028F"/>
    <w:rsid w:val="00C03E67"/>
    <w:rsid w:val="00C04F0D"/>
    <w:rsid w:val="00C078D2"/>
    <w:rsid w:val="00C17439"/>
    <w:rsid w:val="00C4359C"/>
    <w:rsid w:val="00C45FC5"/>
    <w:rsid w:val="00C5418B"/>
    <w:rsid w:val="00C608AE"/>
    <w:rsid w:val="00C62A76"/>
    <w:rsid w:val="00C7662B"/>
    <w:rsid w:val="00C85A5B"/>
    <w:rsid w:val="00C9152D"/>
    <w:rsid w:val="00CA7CF9"/>
    <w:rsid w:val="00CB1CE7"/>
    <w:rsid w:val="00CC0CED"/>
    <w:rsid w:val="00CC5BB7"/>
    <w:rsid w:val="00CC6DD8"/>
    <w:rsid w:val="00CC7692"/>
    <w:rsid w:val="00CD0036"/>
    <w:rsid w:val="00CE4885"/>
    <w:rsid w:val="00CE67BC"/>
    <w:rsid w:val="00D04E7A"/>
    <w:rsid w:val="00D051B6"/>
    <w:rsid w:val="00D066C4"/>
    <w:rsid w:val="00D3183D"/>
    <w:rsid w:val="00D57C3A"/>
    <w:rsid w:val="00D606B7"/>
    <w:rsid w:val="00D6559A"/>
    <w:rsid w:val="00D65A71"/>
    <w:rsid w:val="00D67543"/>
    <w:rsid w:val="00D72CAC"/>
    <w:rsid w:val="00D73D46"/>
    <w:rsid w:val="00D73E26"/>
    <w:rsid w:val="00D75E85"/>
    <w:rsid w:val="00D92D87"/>
    <w:rsid w:val="00D95BF4"/>
    <w:rsid w:val="00DA54F8"/>
    <w:rsid w:val="00DA7AF8"/>
    <w:rsid w:val="00DC074A"/>
    <w:rsid w:val="00DC1A76"/>
    <w:rsid w:val="00DF4F3A"/>
    <w:rsid w:val="00DF69D4"/>
    <w:rsid w:val="00DF6D0E"/>
    <w:rsid w:val="00E02223"/>
    <w:rsid w:val="00E02B9C"/>
    <w:rsid w:val="00E12E78"/>
    <w:rsid w:val="00E14F5B"/>
    <w:rsid w:val="00E22D5E"/>
    <w:rsid w:val="00E23720"/>
    <w:rsid w:val="00E249B7"/>
    <w:rsid w:val="00E257D2"/>
    <w:rsid w:val="00E300A1"/>
    <w:rsid w:val="00E303B5"/>
    <w:rsid w:val="00E444D5"/>
    <w:rsid w:val="00E52E64"/>
    <w:rsid w:val="00E54489"/>
    <w:rsid w:val="00E56D67"/>
    <w:rsid w:val="00E637C4"/>
    <w:rsid w:val="00E645DF"/>
    <w:rsid w:val="00E6583D"/>
    <w:rsid w:val="00E65B11"/>
    <w:rsid w:val="00E71B45"/>
    <w:rsid w:val="00E820A3"/>
    <w:rsid w:val="00E82D7B"/>
    <w:rsid w:val="00E91BE4"/>
    <w:rsid w:val="00E9243F"/>
    <w:rsid w:val="00EA3AA4"/>
    <w:rsid w:val="00EA7812"/>
    <w:rsid w:val="00EB6A23"/>
    <w:rsid w:val="00EC0913"/>
    <w:rsid w:val="00EC2C7B"/>
    <w:rsid w:val="00EC48B5"/>
    <w:rsid w:val="00ED7053"/>
    <w:rsid w:val="00EE1579"/>
    <w:rsid w:val="00EE4177"/>
    <w:rsid w:val="00EE4842"/>
    <w:rsid w:val="00EE59C6"/>
    <w:rsid w:val="00EF4AFC"/>
    <w:rsid w:val="00F06225"/>
    <w:rsid w:val="00F11E96"/>
    <w:rsid w:val="00F30FCD"/>
    <w:rsid w:val="00F50BFA"/>
    <w:rsid w:val="00F619A4"/>
    <w:rsid w:val="00F70972"/>
    <w:rsid w:val="00F80143"/>
    <w:rsid w:val="00F803FB"/>
    <w:rsid w:val="00F83321"/>
    <w:rsid w:val="00F960A2"/>
    <w:rsid w:val="00FA36BF"/>
    <w:rsid w:val="00FA7181"/>
    <w:rsid w:val="00FB1601"/>
    <w:rsid w:val="00FB38A6"/>
    <w:rsid w:val="00FC39BB"/>
    <w:rsid w:val="00FD2E6D"/>
    <w:rsid w:val="00FE1103"/>
    <w:rsid w:val="00FE34DE"/>
    <w:rsid w:val="00FF17E7"/>
    <w:rsid w:val="00FF2D4D"/>
    <w:rsid w:val="00F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30063"/>
  <w15:docId w15:val="{3B6527BA-339E-4B16-9808-E6BA50E9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" w:eastAsia="Calibri" w:hAnsi="Myriad Pro" w:cs="MyriadPro-Bold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F57"/>
    <w:pPr>
      <w:spacing w:after="200" w:line="276" w:lineRule="auto"/>
    </w:pPr>
    <w:rPr>
      <w:b/>
      <w:bCs/>
      <w:color w:val="62686D"/>
      <w:sz w:val="24"/>
      <w:szCs w:val="24"/>
      <w:lang w:val="ru-R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633A"/>
    <w:pPr>
      <w:ind w:left="720"/>
      <w:contextualSpacing/>
    </w:pPr>
  </w:style>
  <w:style w:type="character" w:styleId="Hipercze">
    <w:name w:val="Hyperlink"/>
    <w:uiPriority w:val="99"/>
    <w:unhideWhenUsed/>
    <w:rsid w:val="00B2501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B612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0B6122"/>
    <w:rPr>
      <w:b/>
      <w:bCs/>
      <w:color w:val="62686D"/>
      <w:sz w:val="24"/>
      <w:szCs w:val="24"/>
      <w:lang w:val="ru-RU" w:eastAsia="en-US"/>
    </w:rPr>
  </w:style>
  <w:style w:type="paragraph" w:styleId="Stopka">
    <w:name w:val="footer"/>
    <w:basedOn w:val="Normalny"/>
    <w:link w:val="StopkaZnak"/>
    <w:uiPriority w:val="99"/>
    <w:unhideWhenUsed/>
    <w:rsid w:val="000B612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0B6122"/>
    <w:rPr>
      <w:b/>
      <w:bCs/>
      <w:color w:val="62686D"/>
      <w:sz w:val="24"/>
      <w:szCs w:val="24"/>
      <w:lang w:val="ru-RU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98A"/>
    <w:rPr>
      <w:rFonts w:ascii="Tahoma" w:hAnsi="Tahoma" w:cs="Tahoma"/>
      <w:b/>
      <w:bCs/>
      <w:color w:val="62686D"/>
      <w:sz w:val="16"/>
      <w:szCs w:val="16"/>
      <w:lang w:val="ru-RU" w:eastAsia="en-US"/>
    </w:rPr>
  </w:style>
  <w:style w:type="character" w:customStyle="1" w:styleId="apple-converted-space">
    <w:name w:val="apple-converted-space"/>
    <w:basedOn w:val="Domylnaczcionkaakapitu"/>
    <w:rsid w:val="005C0183"/>
  </w:style>
  <w:style w:type="character" w:customStyle="1" w:styleId="shorttext">
    <w:name w:val="short_text"/>
    <w:basedOn w:val="Domylnaczcionkaakapitu"/>
    <w:rsid w:val="009E125A"/>
  </w:style>
  <w:style w:type="character" w:styleId="Pogrubienie">
    <w:name w:val="Strong"/>
    <w:basedOn w:val="Domylnaczcionkaakapitu"/>
    <w:uiPriority w:val="22"/>
    <w:qFormat/>
    <w:rsid w:val="00A02E4D"/>
    <w:rPr>
      <w:b/>
      <w:bCs/>
    </w:rPr>
  </w:style>
  <w:style w:type="character" w:customStyle="1" w:styleId="tlid-translation">
    <w:name w:val="tlid-translation"/>
    <w:basedOn w:val="Domylnaczcionkaakapitu"/>
    <w:rsid w:val="00C608AE"/>
  </w:style>
  <w:style w:type="table" w:styleId="Tabela-Siatka">
    <w:name w:val="Table Grid"/>
    <w:basedOn w:val="Standardowy"/>
    <w:uiPriority w:val="59"/>
    <w:rsid w:val="00C62A76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249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49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49B7"/>
    <w:rPr>
      <w:b/>
      <w:bCs/>
      <w:color w:val="62686D"/>
      <w:lang w:val="ru-RU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49B7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49B7"/>
    <w:rPr>
      <w:b/>
      <w:bCs/>
      <w:color w:val="62686D"/>
      <w:lang w:val="ru-RU" w:eastAsia="en-US"/>
    </w:rPr>
  </w:style>
  <w:style w:type="paragraph" w:styleId="Tekstpodstawowy">
    <w:name w:val="Body Text"/>
    <w:basedOn w:val="Normalny"/>
    <w:link w:val="TekstpodstawowyZnak"/>
    <w:semiHidden/>
    <w:rsid w:val="0013450F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i/>
      <w:color w:val="auto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450F"/>
    <w:rPr>
      <w:rFonts w:ascii="Times New Roman" w:eastAsia="Times New Roman" w:hAnsi="Times New Roman" w:cs="Times New Roman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5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8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70C8E-97F1-460F-8B9E-F973B3E07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497</Words>
  <Characters>2983</Characters>
  <Application>Microsoft Office Word</Application>
  <DocSecurity>0</DocSecurity>
  <Lines>24</Lines>
  <Paragraphs>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Speed_XP</Company>
  <LinksUpToDate>false</LinksUpToDate>
  <CharactersWithSpaces>3474</CharactersWithSpaces>
  <SharedDoc>false</SharedDoc>
  <HLinks>
    <vt:vector size="6" baseType="variant">
      <vt:variant>
        <vt:i4>851979</vt:i4>
      </vt:variant>
      <vt:variant>
        <vt:i4>0</vt:i4>
      </vt:variant>
      <vt:variant>
        <vt:i4>0</vt:i4>
      </vt:variant>
      <vt:variant>
        <vt:i4>5</vt:i4>
      </vt:variant>
      <vt:variant>
        <vt:lpwstr>http://skansen.sanok.pl/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Speed_XP</dc:creator>
  <cp:lastModifiedBy>Łukasz Kuźniar</cp:lastModifiedBy>
  <cp:revision>13</cp:revision>
  <cp:lastPrinted>2018-07-09T12:55:00Z</cp:lastPrinted>
  <dcterms:created xsi:type="dcterms:W3CDTF">2019-04-11T08:42:00Z</dcterms:created>
  <dcterms:modified xsi:type="dcterms:W3CDTF">2019-04-14T19:20:00Z</dcterms:modified>
</cp:coreProperties>
</file>